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21" w:rsidRPr="00504BC3" w:rsidRDefault="00B27E21" w:rsidP="00B27E21">
      <w:pPr>
        <w:jc w:val="center"/>
        <w:rPr>
          <w:sz w:val="52"/>
          <w:szCs w:val="52"/>
        </w:rPr>
      </w:pPr>
      <w:r w:rsidRPr="00504BC3">
        <w:rPr>
          <w:color w:val="1F497D" w:themeColor="text2"/>
          <w:sz w:val="52"/>
          <w:szCs w:val="52"/>
        </w:rPr>
        <w:t>PCT 101: A Primer</w:t>
      </w:r>
    </w:p>
    <w:p w:rsidR="00B27E21" w:rsidRDefault="00B27E21" w:rsidP="00B27E21">
      <w:pPr>
        <w:jc w:val="center"/>
      </w:pPr>
      <w:r>
        <w:rPr>
          <w:noProof/>
        </w:rPr>
        <w:drawing>
          <wp:inline distT="0" distB="0" distL="0" distR="0" wp14:anchorId="60D37EBD" wp14:editId="2CB1F8A5">
            <wp:extent cx="3190875" cy="3281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3281857"/>
                    </a:xfrm>
                    <a:prstGeom prst="rect">
                      <a:avLst/>
                    </a:prstGeom>
                    <a:noFill/>
                    <a:ln>
                      <a:noFill/>
                    </a:ln>
                  </pic:spPr>
                </pic:pic>
              </a:graphicData>
            </a:graphic>
          </wp:inline>
        </w:drawing>
      </w:r>
    </w:p>
    <w:p w:rsidR="00B27E21" w:rsidRDefault="00B27E21" w:rsidP="00B27E21">
      <w:pPr>
        <w:jc w:val="both"/>
      </w:pPr>
      <w:r>
        <w:t xml:space="preserve">If the model shown above could speak, here is what it might say:  </w:t>
      </w:r>
    </w:p>
    <w:p w:rsidR="00B27E21" w:rsidRDefault="00B27E21" w:rsidP="00B27E21">
      <w:pPr>
        <w:ind w:left="720" w:right="720"/>
        <w:jc w:val="both"/>
      </w:pPr>
      <w:r>
        <w:t xml:space="preserve">“We human beings select or target certain variables in our environment (T).  We set goals (G) defining the state we </w:t>
      </w:r>
      <w:r w:rsidR="00504BC3">
        <w:t>want</w:t>
      </w:r>
      <w:r>
        <w:t xml:space="preserve"> those variables to be in and we compare our pe</w:t>
      </w:r>
      <w:r>
        <w:t>r</w:t>
      </w:r>
      <w:r>
        <w:t>ceptions (P) of the actual or current state of those variables wit</w:t>
      </w:r>
      <w:r w:rsidR="00504BC3">
        <w:t>h the goal state we have set</w:t>
      </w:r>
      <w:r>
        <w:t>.  If these two states are not acceptably aligned we engage in actions (A) aimed at r</w:t>
      </w:r>
      <w:r>
        <w:t>e</w:t>
      </w:r>
      <w:r>
        <w:t>ducing or eliminating any gap between the two.  For the most part we are successful.  We are ‘living control systems’ and we do a pretty good job of controlling things.  Ho</w:t>
      </w:r>
      <w:r>
        <w:t>w</w:t>
      </w:r>
      <w:r>
        <w:t>ever, there are other conditions (C), other actors and factors that affect the same vari</w:t>
      </w:r>
      <w:r>
        <w:t>a</w:t>
      </w:r>
      <w:r>
        <w:t>bles we want to control.  For the most part, these other actors and factors pose minor disturbances to our control and we can compensate for them.  But on occasion they can overwhelm our best efforts.  Our control is far from perfect.”</w:t>
      </w:r>
    </w:p>
    <w:p w:rsidR="00B27E21" w:rsidRDefault="00B27E21" w:rsidP="00B27E21">
      <w:pPr>
        <w:ind w:right="720"/>
        <w:jc w:val="both"/>
      </w:pPr>
      <w:r>
        <w:t xml:space="preserve">The Target Model </w:t>
      </w:r>
      <w:r w:rsidR="00504BC3">
        <w:t xml:space="preserve">shown above </w:t>
      </w:r>
      <w:r>
        <w:t xml:space="preserve">is based on Perceptual Control Theory (PCT) as developed and articulated by William T. Powers.  You can access a short paper titled “PCT 101” by clicking </w:t>
      </w:r>
      <w:hyperlink r:id="rId8" w:history="1">
        <w:r w:rsidRPr="00880F29">
          <w:rPr>
            <w:rStyle w:val="Hyperlink"/>
          </w:rPr>
          <w:t>h</w:t>
        </w:r>
        <w:r w:rsidRPr="00880F29">
          <w:rPr>
            <w:rStyle w:val="Hyperlink"/>
          </w:rPr>
          <w:t>e</w:t>
        </w:r>
        <w:r w:rsidRPr="00880F29">
          <w:rPr>
            <w:rStyle w:val="Hyperlink"/>
          </w:rPr>
          <w:t>re</w:t>
        </w:r>
      </w:hyperlink>
      <w:r>
        <w:t xml:space="preserve">.  You can access a lengthier explanation of the Target Model </w:t>
      </w:r>
      <w:r w:rsidR="00504BC3">
        <w:t xml:space="preserve">including examples </w:t>
      </w:r>
      <w:r>
        <w:t xml:space="preserve">by clicking </w:t>
      </w:r>
      <w:hyperlink r:id="rId9" w:history="1">
        <w:r w:rsidRPr="00880F29">
          <w:rPr>
            <w:rStyle w:val="Hyperlink"/>
          </w:rPr>
          <w:t>he</w:t>
        </w:r>
        <w:bookmarkStart w:id="0" w:name="_GoBack"/>
        <w:bookmarkEnd w:id="0"/>
        <w:r w:rsidRPr="00880F29">
          <w:rPr>
            <w:rStyle w:val="Hyperlink"/>
          </w:rPr>
          <w:t>r</w:t>
        </w:r>
        <w:r w:rsidRPr="00880F29">
          <w:rPr>
            <w:rStyle w:val="Hyperlink"/>
          </w:rPr>
          <w:t>e</w:t>
        </w:r>
      </w:hyperlink>
      <w:r>
        <w:t>.</w:t>
      </w:r>
    </w:p>
    <w:p w:rsidR="003E7D19" w:rsidRPr="003E7D19" w:rsidRDefault="003E7D19" w:rsidP="003E7D19">
      <w:pPr>
        <w:jc w:val="center"/>
        <w:rPr>
          <w:sz w:val="24"/>
          <w:szCs w:val="24"/>
        </w:rPr>
      </w:pPr>
      <w:r>
        <w:rPr>
          <w:noProof/>
        </w:rPr>
        <w:drawing>
          <wp:inline distT="0" distB="0" distL="0" distR="0" wp14:anchorId="18EEF524" wp14:editId="223F150F">
            <wp:extent cx="1885950" cy="481351"/>
            <wp:effectExtent l="0" t="0" r="0" b="0"/>
            <wp:docPr id="2" name="Picture 2" descr="dis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481351"/>
                    </a:xfrm>
                    <a:prstGeom prst="rect">
                      <a:avLst/>
                    </a:prstGeom>
                    <a:noFill/>
                    <a:ln>
                      <a:noFill/>
                    </a:ln>
                  </pic:spPr>
                </pic:pic>
              </a:graphicData>
            </a:graphic>
          </wp:inline>
        </w:drawing>
      </w:r>
    </w:p>
    <w:sectPr w:rsidR="003E7D19" w:rsidRPr="003E7D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93" w:rsidRDefault="00386093" w:rsidP="003E7D19">
      <w:pPr>
        <w:spacing w:after="0" w:line="240" w:lineRule="auto"/>
      </w:pPr>
      <w:r>
        <w:separator/>
      </w:r>
    </w:p>
  </w:endnote>
  <w:endnote w:type="continuationSeparator" w:id="0">
    <w:p w:rsidR="00386093" w:rsidRDefault="00386093" w:rsidP="003E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FB" w:rsidRDefault="000730FB">
    <w:pPr>
      <w:pStyle w:val="Footer"/>
    </w:pPr>
    <w:r>
      <w:rPr>
        <w:rFonts w:cstheme="minorHAnsi"/>
      </w:rPr>
      <w:t>©</w:t>
    </w:r>
    <w:r>
      <w:t xml:space="preserve"> Fred Nickols 2012</w:t>
    </w:r>
    <w:r>
      <w:ptab w:relativeTo="margin" w:alignment="center" w:leader="none"/>
    </w:r>
    <w:r>
      <w:t>www.nickols.us</w:t>
    </w:r>
    <w:r>
      <w:ptab w:relativeTo="margin" w:alignment="right" w:leader="none"/>
    </w:r>
    <w:r>
      <w:t>fred@nickols.us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93" w:rsidRDefault="00386093" w:rsidP="003E7D19">
      <w:pPr>
        <w:spacing w:after="0" w:line="240" w:lineRule="auto"/>
      </w:pPr>
      <w:r>
        <w:separator/>
      </w:r>
    </w:p>
  </w:footnote>
  <w:footnote w:type="continuationSeparator" w:id="0">
    <w:p w:rsidR="00386093" w:rsidRDefault="00386093" w:rsidP="003E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19" w:rsidRPr="003E7D19" w:rsidRDefault="003E7D19" w:rsidP="003E7D19">
    <w:pPr>
      <w:rPr>
        <w:color w:val="1F497D" w:themeColor="text2"/>
        <w:sz w:val="76"/>
        <w:szCs w:val="76"/>
      </w:rPr>
    </w:pPr>
    <w:r w:rsidRPr="003E7D19">
      <w:rPr>
        <w:color w:val="1F497D" w:themeColor="text2"/>
        <w:sz w:val="76"/>
        <w:szCs w:val="76"/>
      </w:rPr>
      <w:t>Tools for Knowledge Workers</w:t>
    </w:r>
  </w:p>
  <w:p w:rsidR="003E7D19" w:rsidRDefault="003E7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19"/>
    <w:rsid w:val="00034722"/>
    <w:rsid w:val="000730FB"/>
    <w:rsid w:val="002E2A3F"/>
    <w:rsid w:val="00386093"/>
    <w:rsid w:val="003C275E"/>
    <w:rsid w:val="003E7D19"/>
    <w:rsid w:val="0047502F"/>
    <w:rsid w:val="00504BC3"/>
    <w:rsid w:val="005A0BB5"/>
    <w:rsid w:val="00880F29"/>
    <w:rsid w:val="009163F1"/>
    <w:rsid w:val="00B27E21"/>
    <w:rsid w:val="00BC0732"/>
    <w:rsid w:val="00CC17A3"/>
    <w:rsid w:val="00D92D7A"/>
    <w:rsid w:val="00E1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9"/>
  </w:style>
  <w:style w:type="paragraph" w:styleId="Footer">
    <w:name w:val="footer"/>
    <w:basedOn w:val="Normal"/>
    <w:link w:val="FooterChar"/>
    <w:uiPriority w:val="99"/>
    <w:unhideWhenUsed/>
    <w:rsid w:val="003E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9"/>
  </w:style>
  <w:style w:type="paragraph" w:styleId="BalloonText">
    <w:name w:val="Balloon Text"/>
    <w:basedOn w:val="Normal"/>
    <w:link w:val="BalloonTextChar"/>
    <w:uiPriority w:val="99"/>
    <w:semiHidden/>
    <w:unhideWhenUsed/>
    <w:rsid w:val="003E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19"/>
    <w:rPr>
      <w:rFonts w:ascii="Tahoma" w:hAnsi="Tahoma" w:cs="Tahoma"/>
      <w:sz w:val="16"/>
      <w:szCs w:val="16"/>
    </w:rPr>
  </w:style>
  <w:style w:type="character" w:styleId="Hyperlink">
    <w:name w:val="Hyperlink"/>
    <w:basedOn w:val="DefaultParagraphFont"/>
    <w:uiPriority w:val="99"/>
    <w:unhideWhenUsed/>
    <w:rsid w:val="003E7D19"/>
    <w:rPr>
      <w:color w:val="0000FF" w:themeColor="hyperlink"/>
      <w:u w:val="single"/>
    </w:rPr>
  </w:style>
  <w:style w:type="character" w:styleId="FollowedHyperlink">
    <w:name w:val="FollowedHyperlink"/>
    <w:basedOn w:val="DefaultParagraphFont"/>
    <w:uiPriority w:val="99"/>
    <w:semiHidden/>
    <w:unhideWhenUsed/>
    <w:rsid w:val="00880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9"/>
  </w:style>
  <w:style w:type="paragraph" w:styleId="Footer">
    <w:name w:val="footer"/>
    <w:basedOn w:val="Normal"/>
    <w:link w:val="FooterChar"/>
    <w:uiPriority w:val="99"/>
    <w:unhideWhenUsed/>
    <w:rsid w:val="003E7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9"/>
  </w:style>
  <w:style w:type="paragraph" w:styleId="BalloonText">
    <w:name w:val="Balloon Text"/>
    <w:basedOn w:val="Normal"/>
    <w:link w:val="BalloonTextChar"/>
    <w:uiPriority w:val="99"/>
    <w:semiHidden/>
    <w:unhideWhenUsed/>
    <w:rsid w:val="003E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19"/>
    <w:rPr>
      <w:rFonts w:ascii="Tahoma" w:hAnsi="Tahoma" w:cs="Tahoma"/>
      <w:sz w:val="16"/>
      <w:szCs w:val="16"/>
    </w:rPr>
  </w:style>
  <w:style w:type="character" w:styleId="Hyperlink">
    <w:name w:val="Hyperlink"/>
    <w:basedOn w:val="DefaultParagraphFont"/>
    <w:uiPriority w:val="99"/>
    <w:unhideWhenUsed/>
    <w:rsid w:val="003E7D19"/>
    <w:rPr>
      <w:color w:val="0000FF" w:themeColor="hyperlink"/>
      <w:u w:val="single"/>
    </w:rPr>
  </w:style>
  <w:style w:type="character" w:styleId="FollowedHyperlink">
    <w:name w:val="FollowedHyperlink"/>
    <w:basedOn w:val="DefaultParagraphFont"/>
    <w:uiPriority w:val="99"/>
    <w:semiHidden/>
    <w:unhideWhenUsed/>
    <w:rsid w:val="00880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kols.us/PCT1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ickols.us/TargetMode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Nickols</dc:creator>
  <cp:lastModifiedBy>Fred Nickols</cp:lastModifiedBy>
  <cp:revision>4</cp:revision>
  <dcterms:created xsi:type="dcterms:W3CDTF">2012-11-25T13:33:00Z</dcterms:created>
  <dcterms:modified xsi:type="dcterms:W3CDTF">2012-11-26T15:32:00Z</dcterms:modified>
</cp:coreProperties>
</file>